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9" w:rsidRDefault="00DA5259" w:rsidP="00294C8F">
      <w:pPr>
        <w:shd w:val="clear" w:color="auto" w:fill="FFFFFF"/>
        <w:spacing w:after="0" w:line="240" w:lineRule="auto"/>
        <w:jc w:val="center"/>
        <w:rPr>
          <w:rFonts w:cs="Calibri"/>
          <w:sz w:val="28"/>
          <w:szCs w:val="28"/>
          <w:lang w:eastAsia="pl-PL"/>
        </w:rPr>
      </w:pPr>
      <w:r w:rsidRPr="0089142F">
        <w:rPr>
          <w:rFonts w:cs="Calibri"/>
          <w:b/>
          <w:sz w:val="32"/>
          <w:szCs w:val="32"/>
          <w:lang w:eastAsia="pl-PL"/>
        </w:rPr>
        <w:t>Fundacja Ekspert – Kujawy w Inowrocławiu</w:t>
      </w:r>
      <w:r w:rsidRPr="0037168F">
        <w:rPr>
          <w:rFonts w:cs="Calibri"/>
          <w:sz w:val="28"/>
          <w:szCs w:val="28"/>
          <w:lang w:eastAsia="pl-PL"/>
        </w:rPr>
        <w:t xml:space="preserve"> </w:t>
      </w:r>
    </w:p>
    <w:p w:rsidR="00DA5259" w:rsidRPr="0037168F" w:rsidRDefault="00DA5259" w:rsidP="00294C8F">
      <w:pPr>
        <w:shd w:val="clear" w:color="auto" w:fill="FFFFFF"/>
        <w:spacing w:after="0" w:line="240" w:lineRule="auto"/>
        <w:jc w:val="center"/>
        <w:rPr>
          <w:rFonts w:cs="Calibri"/>
          <w:sz w:val="28"/>
          <w:szCs w:val="28"/>
          <w:lang w:eastAsia="pl-PL"/>
        </w:rPr>
      </w:pPr>
      <w:r w:rsidRPr="0037168F">
        <w:rPr>
          <w:rFonts w:cs="Calibri"/>
          <w:sz w:val="28"/>
          <w:szCs w:val="28"/>
          <w:lang w:eastAsia="pl-PL"/>
        </w:rPr>
        <w:t xml:space="preserve">wraz </w:t>
      </w:r>
    </w:p>
    <w:p w:rsidR="00DA5259" w:rsidRPr="0037168F" w:rsidRDefault="00DA5259" w:rsidP="00294C8F">
      <w:pPr>
        <w:shd w:val="clear" w:color="auto" w:fill="FFFFFF"/>
        <w:spacing w:after="0" w:line="240" w:lineRule="auto"/>
        <w:jc w:val="center"/>
        <w:rPr>
          <w:rFonts w:cs="Calibri"/>
          <w:sz w:val="28"/>
          <w:szCs w:val="28"/>
          <w:lang w:eastAsia="pl-PL"/>
        </w:rPr>
      </w:pPr>
      <w:r w:rsidRPr="0037168F">
        <w:rPr>
          <w:rFonts w:cs="Calibri"/>
          <w:sz w:val="28"/>
          <w:szCs w:val="28"/>
          <w:lang w:eastAsia="pl-PL"/>
        </w:rPr>
        <w:t>z Centrum Wdrożeniowo – Szkoleniowym „INKOM”</w:t>
      </w:r>
    </w:p>
    <w:p w:rsidR="00DA5259" w:rsidRDefault="00DA5259" w:rsidP="00294C8F">
      <w:pPr>
        <w:shd w:val="clear" w:color="auto" w:fill="FFFFFF"/>
        <w:spacing w:after="0" w:line="240" w:lineRule="auto"/>
        <w:jc w:val="center"/>
        <w:rPr>
          <w:rFonts w:cs="Calibri"/>
          <w:sz w:val="28"/>
          <w:szCs w:val="28"/>
          <w:lang w:eastAsia="pl-PL"/>
        </w:rPr>
      </w:pPr>
      <w:r w:rsidRPr="0037168F">
        <w:rPr>
          <w:rFonts w:cs="Calibri"/>
          <w:sz w:val="28"/>
          <w:szCs w:val="28"/>
          <w:lang w:eastAsia="pl-PL"/>
        </w:rPr>
        <w:t xml:space="preserve">zapraszają do udziału w projekcie:  </w:t>
      </w:r>
    </w:p>
    <w:p w:rsidR="00DA5259" w:rsidRPr="0037168F" w:rsidRDefault="00DA5259" w:rsidP="00294C8F">
      <w:pPr>
        <w:shd w:val="clear" w:color="auto" w:fill="FFFFFF"/>
        <w:spacing w:after="0" w:line="240" w:lineRule="auto"/>
        <w:jc w:val="center"/>
        <w:rPr>
          <w:rFonts w:cs="Calibri"/>
          <w:sz w:val="28"/>
          <w:szCs w:val="28"/>
          <w:lang w:eastAsia="pl-PL"/>
        </w:rPr>
      </w:pPr>
      <w:bookmarkStart w:id="0" w:name="_GoBack"/>
      <w:bookmarkEnd w:id="0"/>
    </w:p>
    <w:p w:rsidR="00DA5259" w:rsidRPr="0037168F" w:rsidRDefault="00DA5259" w:rsidP="00294C8F">
      <w:pPr>
        <w:shd w:val="clear" w:color="auto" w:fill="FFFFFF"/>
        <w:spacing w:after="0" w:line="240" w:lineRule="auto"/>
        <w:jc w:val="center"/>
        <w:rPr>
          <w:rFonts w:cs="Calibri"/>
          <w:sz w:val="48"/>
          <w:szCs w:val="48"/>
          <w:lang w:eastAsia="pl-PL"/>
        </w:rPr>
      </w:pPr>
      <w:r w:rsidRPr="0037168F">
        <w:rPr>
          <w:rFonts w:cs="Calibri"/>
          <w:b/>
          <w:bCs/>
          <w:sz w:val="48"/>
          <w:szCs w:val="48"/>
        </w:rPr>
        <w:t>„</w:t>
      </w:r>
      <w:r>
        <w:rPr>
          <w:rFonts w:cs="Calibri"/>
          <w:b/>
          <w:bCs/>
          <w:sz w:val="48"/>
          <w:szCs w:val="48"/>
        </w:rPr>
        <w:t>Bezpłatne szkolenia komputerowe w Małopolsce</w:t>
      </w:r>
      <w:r w:rsidRPr="0037168F">
        <w:rPr>
          <w:rFonts w:cs="Calibri"/>
          <w:b/>
          <w:bCs/>
          <w:sz w:val="48"/>
          <w:szCs w:val="48"/>
        </w:rPr>
        <w:t>”.</w:t>
      </w:r>
    </w:p>
    <w:p w:rsidR="00DA5259" w:rsidRPr="0037168F" w:rsidRDefault="00DA5259" w:rsidP="00E857C8">
      <w:pPr>
        <w:pStyle w:val="BodyText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</w:p>
    <w:p w:rsidR="00DA5259" w:rsidRPr="000E4696" w:rsidRDefault="00DA5259" w:rsidP="007C3D88">
      <w:pPr>
        <w:pStyle w:val="BodyText"/>
        <w:spacing w:after="0" w:line="360" w:lineRule="auto"/>
        <w:jc w:val="center"/>
        <w:rPr>
          <w:color w:val="FF0000"/>
          <w:sz w:val="22"/>
          <w:szCs w:val="22"/>
        </w:rPr>
      </w:pPr>
      <w:r w:rsidRPr="007C3D88">
        <w:rPr>
          <w:color w:val="FF0000"/>
          <w:sz w:val="22"/>
          <w:szCs w:val="22"/>
        </w:rPr>
        <w:t xml:space="preserve">Szkolenia  ECDL Start i Core skierowane są do 160 osób wyłącznie w wieku </w:t>
      </w:r>
      <w:r>
        <w:rPr>
          <w:color w:val="FF0000"/>
          <w:sz w:val="22"/>
          <w:szCs w:val="22"/>
        </w:rPr>
        <w:t xml:space="preserve">od 50 do </w:t>
      </w:r>
      <w:r w:rsidRPr="007C3D88">
        <w:rPr>
          <w:color w:val="FF0000"/>
          <w:sz w:val="22"/>
          <w:szCs w:val="22"/>
        </w:rPr>
        <w:t xml:space="preserve">64 lat </w:t>
      </w:r>
      <w:r>
        <w:rPr>
          <w:color w:val="FF0000"/>
          <w:sz w:val="22"/>
          <w:szCs w:val="22"/>
        </w:rPr>
        <w:br/>
      </w:r>
      <w:r w:rsidRPr="007C3D88">
        <w:rPr>
          <w:color w:val="FF0000"/>
          <w:sz w:val="22"/>
          <w:szCs w:val="22"/>
        </w:rPr>
        <w:t>z wykształceniem co najwyżej średnim, zamieszkujących na obszarach  wiejskich i/lub w miastach  do 50 tys. mieszkańców województwa małopolskiego</w:t>
      </w:r>
      <w:r>
        <w:rPr>
          <w:color w:val="FF0000"/>
          <w:sz w:val="22"/>
          <w:szCs w:val="22"/>
        </w:rPr>
        <w:t>.</w:t>
      </w:r>
    </w:p>
    <w:p w:rsidR="00DA5259" w:rsidRDefault="00DA5259" w:rsidP="00C61474">
      <w:pPr>
        <w:pStyle w:val="BodyText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DA5259" w:rsidRPr="0037168F" w:rsidRDefault="00DA5259" w:rsidP="0037168F">
      <w:pPr>
        <w:pStyle w:val="BodyText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7168F">
        <w:rPr>
          <w:rFonts w:ascii="Calibri" w:hAnsi="Calibri" w:cs="Calibri"/>
          <w:sz w:val="24"/>
          <w:szCs w:val="24"/>
        </w:rPr>
        <w:t xml:space="preserve">Projekt realizowany jest w okresie </w:t>
      </w:r>
      <w:r w:rsidRPr="0037168F">
        <w:rPr>
          <w:rFonts w:ascii="Calibri" w:hAnsi="Calibri" w:cs="Calibri"/>
          <w:b/>
          <w:sz w:val="24"/>
          <w:szCs w:val="24"/>
        </w:rPr>
        <w:t>od</w:t>
      </w:r>
      <w:r w:rsidRPr="0037168F">
        <w:rPr>
          <w:rFonts w:ascii="Calibri" w:hAnsi="Calibri" w:cs="Calibri"/>
          <w:b/>
          <w:bCs/>
          <w:sz w:val="24"/>
          <w:szCs w:val="24"/>
        </w:rPr>
        <w:t xml:space="preserve"> 1 </w:t>
      </w:r>
      <w:r>
        <w:rPr>
          <w:rFonts w:ascii="Calibri" w:hAnsi="Calibri" w:cs="Calibri"/>
          <w:b/>
          <w:bCs/>
          <w:sz w:val="24"/>
          <w:szCs w:val="24"/>
        </w:rPr>
        <w:t>października 2013 roku do 31</w:t>
      </w:r>
      <w:r w:rsidRPr="0037168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grudnia</w:t>
      </w:r>
      <w:r w:rsidRPr="0037168F">
        <w:rPr>
          <w:rFonts w:ascii="Calibri" w:hAnsi="Calibri" w:cs="Calibri"/>
          <w:b/>
          <w:bCs/>
          <w:sz w:val="24"/>
          <w:szCs w:val="24"/>
        </w:rPr>
        <w:t xml:space="preserve"> 201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37168F">
        <w:rPr>
          <w:rFonts w:ascii="Calibri" w:hAnsi="Calibri" w:cs="Calibri"/>
          <w:b/>
          <w:bCs/>
          <w:sz w:val="24"/>
          <w:szCs w:val="24"/>
        </w:rPr>
        <w:t xml:space="preserve"> r</w:t>
      </w:r>
      <w:r w:rsidRPr="0037168F">
        <w:rPr>
          <w:rFonts w:ascii="Calibri" w:hAnsi="Calibri" w:cs="Calibri"/>
          <w:b/>
          <w:sz w:val="24"/>
          <w:szCs w:val="24"/>
        </w:rPr>
        <w:t xml:space="preserve">oku. </w:t>
      </w:r>
    </w:p>
    <w:p w:rsidR="00DA5259" w:rsidRPr="0037168F" w:rsidRDefault="00DA5259" w:rsidP="00811E36">
      <w:pPr>
        <w:pStyle w:val="BodyText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</w:p>
    <w:p w:rsidR="00DA5259" w:rsidRDefault="00DA5259" w:rsidP="00AF50A4">
      <w:pPr>
        <w:spacing w:after="0" w:line="360" w:lineRule="auto"/>
        <w:jc w:val="center"/>
        <w:rPr>
          <w:rFonts w:cs="Calibri"/>
          <w:b/>
          <w:sz w:val="28"/>
          <w:szCs w:val="28"/>
          <w:lang w:eastAsia="pl-PL"/>
        </w:rPr>
      </w:pPr>
      <w:r w:rsidRPr="0037168F">
        <w:rPr>
          <w:rFonts w:cs="Calibri"/>
          <w:b/>
          <w:sz w:val="28"/>
          <w:szCs w:val="28"/>
          <w:lang w:eastAsia="pl-PL"/>
        </w:rPr>
        <w:t>W RAMACH PROJEKTU OFERUJEMY:</w:t>
      </w:r>
    </w:p>
    <w:p w:rsidR="00DA5259" w:rsidRPr="00AF50A4" w:rsidRDefault="00DA5259" w:rsidP="00AF50A4">
      <w:pPr>
        <w:pStyle w:val="ListParagraph"/>
        <w:numPr>
          <w:ilvl w:val="0"/>
          <w:numId w:val="7"/>
        </w:numPr>
        <w:spacing w:after="0" w:line="360" w:lineRule="auto"/>
        <w:rPr>
          <w:rFonts w:cs="Calibri"/>
          <w:b/>
          <w:sz w:val="28"/>
          <w:szCs w:val="28"/>
          <w:lang w:eastAsia="pl-PL"/>
        </w:rPr>
      </w:pPr>
      <w:r w:rsidRPr="00AF50A4">
        <w:rPr>
          <w:rFonts w:cs="Calibri"/>
          <w:sz w:val="24"/>
          <w:szCs w:val="24"/>
          <w:lang w:eastAsia="pl-PL"/>
        </w:rPr>
        <w:t xml:space="preserve">120 godzinne szkolenie z kompetencji </w:t>
      </w:r>
      <w:r w:rsidRPr="00AF50A4">
        <w:rPr>
          <w:rFonts w:cs="Calibri"/>
          <w:b/>
          <w:sz w:val="24"/>
          <w:szCs w:val="24"/>
          <w:lang w:eastAsia="pl-PL"/>
        </w:rPr>
        <w:t>ECDL Core</w:t>
      </w:r>
      <w:r w:rsidRPr="00AF50A4">
        <w:rPr>
          <w:rFonts w:cs="Calibri"/>
          <w:sz w:val="24"/>
          <w:szCs w:val="24"/>
          <w:lang w:eastAsia="pl-PL"/>
        </w:rPr>
        <w:t>, kończące się egzaminem ECDL</w:t>
      </w:r>
      <w:r>
        <w:rPr>
          <w:rFonts w:cs="Calibri"/>
          <w:sz w:val="24"/>
          <w:szCs w:val="24"/>
          <w:lang w:eastAsia="pl-PL"/>
        </w:rPr>
        <w:t>;</w:t>
      </w:r>
      <w:r w:rsidRPr="00AF50A4">
        <w:rPr>
          <w:rFonts w:cs="Calibri"/>
          <w:sz w:val="24"/>
          <w:szCs w:val="24"/>
          <w:lang w:eastAsia="pl-PL"/>
        </w:rPr>
        <w:t xml:space="preserve"> </w:t>
      </w:r>
    </w:p>
    <w:p w:rsidR="00DA5259" w:rsidRPr="00AF50A4" w:rsidRDefault="00DA5259" w:rsidP="00AF50A4">
      <w:pPr>
        <w:pStyle w:val="ListParagraph"/>
        <w:numPr>
          <w:ilvl w:val="0"/>
          <w:numId w:val="7"/>
        </w:numPr>
        <w:spacing w:after="0" w:line="360" w:lineRule="auto"/>
        <w:rPr>
          <w:rFonts w:cs="Calibri"/>
          <w:b/>
          <w:sz w:val="28"/>
          <w:szCs w:val="28"/>
          <w:lang w:eastAsia="pl-PL"/>
        </w:rPr>
      </w:pPr>
      <w:r w:rsidRPr="00AF50A4">
        <w:rPr>
          <w:rFonts w:cs="Calibri"/>
          <w:sz w:val="24"/>
          <w:szCs w:val="24"/>
          <w:lang w:eastAsia="pl-PL"/>
        </w:rPr>
        <w:t>5</w:t>
      </w:r>
      <w:r>
        <w:rPr>
          <w:rFonts w:cs="Calibri"/>
          <w:sz w:val="24"/>
          <w:szCs w:val="24"/>
          <w:lang w:eastAsia="pl-PL"/>
        </w:rPr>
        <w:t>6</w:t>
      </w:r>
      <w:r w:rsidRPr="00AF50A4">
        <w:rPr>
          <w:rFonts w:cs="Calibri"/>
          <w:sz w:val="24"/>
          <w:szCs w:val="24"/>
          <w:lang w:eastAsia="pl-PL"/>
        </w:rPr>
        <w:t xml:space="preserve"> godzinne szkolenie z kompetencji </w:t>
      </w:r>
      <w:r w:rsidRPr="00AF50A4">
        <w:rPr>
          <w:rFonts w:cs="Calibri"/>
          <w:b/>
          <w:sz w:val="24"/>
          <w:szCs w:val="24"/>
          <w:lang w:eastAsia="pl-PL"/>
        </w:rPr>
        <w:t>ECDL Start</w:t>
      </w:r>
      <w:r w:rsidRPr="00AF50A4">
        <w:rPr>
          <w:rFonts w:cs="Calibri"/>
          <w:sz w:val="24"/>
          <w:szCs w:val="24"/>
          <w:lang w:eastAsia="pl-PL"/>
        </w:rPr>
        <w:t>, kończące się  egzaminem ECDL</w:t>
      </w:r>
      <w:r>
        <w:rPr>
          <w:rFonts w:cs="Calibri"/>
          <w:sz w:val="24"/>
          <w:szCs w:val="24"/>
          <w:lang w:eastAsia="pl-PL"/>
        </w:rPr>
        <w:t>;</w:t>
      </w:r>
    </w:p>
    <w:p w:rsidR="00DA5259" w:rsidRPr="0079217D" w:rsidRDefault="00DA5259" w:rsidP="0079217D">
      <w:pPr>
        <w:pStyle w:val="ListParagraph"/>
        <w:numPr>
          <w:ilvl w:val="0"/>
          <w:numId w:val="7"/>
        </w:numPr>
        <w:spacing w:after="0" w:line="360" w:lineRule="auto"/>
        <w:rPr>
          <w:rFonts w:cs="Calibri"/>
          <w:b/>
          <w:sz w:val="28"/>
          <w:szCs w:val="2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225pt;margin-top:18.95pt;width:216.7pt;height:102.75pt;z-index:-251658240;visibility:visible">
            <v:imagedata r:id="rId5" o:title=""/>
          </v:shape>
        </w:pict>
      </w:r>
      <w:r w:rsidRPr="00AF50A4">
        <w:rPr>
          <w:rFonts w:cs="Calibri"/>
          <w:b/>
          <w:sz w:val="24"/>
          <w:szCs w:val="24"/>
          <w:lang w:eastAsia="pl-PL"/>
        </w:rPr>
        <w:t xml:space="preserve">Zwrot kosztów dojazdu </w:t>
      </w:r>
      <w:r w:rsidRPr="00AF50A4">
        <w:rPr>
          <w:rFonts w:cs="Calibri"/>
          <w:sz w:val="24"/>
          <w:szCs w:val="24"/>
          <w:lang w:eastAsia="pl-PL"/>
        </w:rPr>
        <w:t>dla uczestników  mieszkających poza miejscowością, w której  odbywać się będzie kurs ECDL</w:t>
      </w:r>
      <w:r>
        <w:rPr>
          <w:rFonts w:cs="Calibri"/>
          <w:sz w:val="24"/>
          <w:szCs w:val="24"/>
          <w:lang w:eastAsia="pl-PL"/>
        </w:rPr>
        <w:t>.</w:t>
      </w:r>
    </w:p>
    <w:p w:rsidR="00DA5259" w:rsidRDefault="00DA5259" w:rsidP="00CA365D">
      <w:pPr>
        <w:spacing w:before="100" w:beforeAutospacing="1" w:after="100" w:afterAutospacing="1" w:line="360" w:lineRule="auto"/>
        <w:rPr>
          <w:b/>
          <w:bCs/>
          <w:lang w:eastAsia="pl-PL"/>
        </w:rPr>
      </w:pPr>
      <w:r>
        <w:rPr>
          <w:b/>
          <w:bCs/>
          <w:lang w:eastAsia="pl-PL"/>
        </w:rPr>
        <w:t>Do udziału w projekcie zapraszamy</w:t>
      </w:r>
      <w:r w:rsidRPr="0037168F">
        <w:rPr>
          <w:b/>
          <w:bCs/>
          <w:lang w:eastAsia="pl-PL"/>
        </w:rPr>
        <w:t xml:space="preserve">: </w:t>
      </w:r>
    </w:p>
    <w:p w:rsidR="00DA5259" w:rsidRDefault="00DA5259" w:rsidP="00CA365D">
      <w:pPr>
        <w:spacing w:after="0" w:line="360" w:lineRule="auto"/>
        <w:rPr>
          <w:lang w:eastAsia="pl-PL"/>
        </w:rPr>
      </w:pPr>
      <w:r>
        <w:rPr>
          <w:b/>
          <w:bCs/>
          <w:lang w:eastAsia="pl-PL"/>
        </w:rPr>
        <w:t xml:space="preserve">● </w:t>
      </w:r>
      <w:r>
        <w:rPr>
          <w:lang w:eastAsia="pl-PL"/>
        </w:rPr>
        <w:t>Osoby niepełnosprawne;</w:t>
      </w:r>
    </w:p>
    <w:p w:rsidR="00DA5259" w:rsidRDefault="00DA5259" w:rsidP="00CA365D">
      <w:pPr>
        <w:spacing w:after="0" w:line="360" w:lineRule="auto"/>
      </w:pPr>
      <w:r>
        <w:rPr>
          <w:lang w:eastAsia="pl-PL"/>
        </w:rPr>
        <w:t xml:space="preserve">● </w:t>
      </w:r>
      <w:r>
        <w:t xml:space="preserve">Osoby </w:t>
      </w:r>
      <w:r w:rsidRPr="0065547F">
        <w:t xml:space="preserve">z wykształceniem </w:t>
      </w:r>
      <w:r>
        <w:t>podstawowym lub niższym; zawodowym lub ponadgimnazjalnym;</w:t>
      </w:r>
    </w:p>
    <w:p w:rsidR="00DA5259" w:rsidRDefault="00DA5259" w:rsidP="00CA365D">
      <w:pPr>
        <w:pStyle w:val="ListParagraph"/>
        <w:spacing w:after="0" w:line="360" w:lineRule="auto"/>
        <w:ind w:left="0"/>
      </w:pPr>
      <w:r>
        <w:t>● osoby bezrobotne i długotrwale bezrobotne;</w:t>
      </w:r>
    </w:p>
    <w:p w:rsidR="00DA5259" w:rsidRPr="0008531A" w:rsidRDefault="00DA5259" w:rsidP="00CA365D">
      <w:pPr>
        <w:pStyle w:val="ListParagraph"/>
        <w:spacing w:after="0" w:line="360" w:lineRule="auto"/>
        <w:ind w:left="0"/>
        <w:rPr>
          <w:rFonts w:cs="Calibri"/>
          <w:sz w:val="24"/>
          <w:szCs w:val="24"/>
          <w:lang w:eastAsia="pl-PL"/>
        </w:rPr>
      </w:pPr>
      <w:r>
        <w:t>● osoby nieaktywne zawodowo;</w:t>
      </w:r>
    </w:p>
    <w:p w:rsidR="00DA5259" w:rsidRPr="0008531A" w:rsidRDefault="00DA5259" w:rsidP="00CA365D">
      <w:pPr>
        <w:pStyle w:val="ListParagraph"/>
        <w:spacing w:after="0" w:line="360" w:lineRule="auto"/>
        <w:ind w:left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● osoby zamieszkujące tereny wiejskie (do 5 tys. mieszkańców);</w:t>
      </w:r>
    </w:p>
    <w:p w:rsidR="00DA5259" w:rsidRPr="007F3F70" w:rsidRDefault="00DA5259" w:rsidP="00CA365D">
      <w:pPr>
        <w:pStyle w:val="ListParagraph"/>
        <w:spacing w:after="0" w:line="360" w:lineRule="auto"/>
        <w:ind w:left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● osoby korzystające ze wsparcia OPS.</w:t>
      </w:r>
    </w:p>
    <w:p w:rsidR="00DA5259" w:rsidRPr="0089142F" w:rsidRDefault="00DA5259" w:rsidP="0089142F">
      <w:pPr>
        <w:spacing w:before="100" w:beforeAutospacing="1" w:after="100" w:afterAutospacing="1" w:line="360" w:lineRule="auto"/>
        <w:jc w:val="center"/>
        <w:rPr>
          <w:rFonts w:cs="Calibri"/>
          <w:sz w:val="36"/>
          <w:szCs w:val="36"/>
          <w:lang w:eastAsia="pl-PL"/>
        </w:rPr>
      </w:pPr>
      <w:r w:rsidRPr="0089142F">
        <w:rPr>
          <w:rFonts w:cs="Calibri"/>
          <w:b/>
          <w:color w:val="FF0000"/>
          <w:sz w:val="36"/>
          <w:szCs w:val="36"/>
          <w:lang w:eastAsia="pl-PL"/>
        </w:rPr>
        <w:t>Udział w szkoleniach jest bezpłatny.</w:t>
      </w:r>
    </w:p>
    <w:p w:rsidR="00DA5259" w:rsidRPr="0037168F" w:rsidRDefault="00DA5259" w:rsidP="00555C5C">
      <w:pPr>
        <w:shd w:val="clear" w:color="auto" w:fill="FFFFFF"/>
        <w:spacing w:after="0" w:line="240" w:lineRule="auto"/>
        <w:jc w:val="both"/>
        <w:rPr>
          <w:rFonts w:cs="Calibri"/>
          <w:lang w:eastAsia="pl-PL"/>
        </w:rPr>
      </w:pPr>
      <w:r w:rsidRPr="0037168F">
        <w:rPr>
          <w:rFonts w:cs="Calibri"/>
          <w:lang w:eastAsia="pl-PL"/>
        </w:rPr>
        <w:t>Osoby zainteresowane prosimy o kontakt:</w:t>
      </w:r>
    </w:p>
    <w:p w:rsidR="00DA5259" w:rsidRPr="0037168F" w:rsidRDefault="00DA5259" w:rsidP="00555C5C">
      <w:pPr>
        <w:shd w:val="clear" w:color="auto" w:fill="FFFFFF"/>
        <w:spacing w:after="0" w:line="240" w:lineRule="auto"/>
        <w:jc w:val="both"/>
        <w:rPr>
          <w:rFonts w:cs="Calibri"/>
          <w:lang w:eastAsia="pl-PL"/>
        </w:rPr>
      </w:pPr>
    </w:p>
    <w:p w:rsidR="00DA5259" w:rsidRPr="0037168F" w:rsidRDefault="00DA5259" w:rsidP="00C7580D">
      <w:pPr>
        <w:shd w:val="clear" w:color="auto" w:fill="FFFFFF"/>
        <w:spacing w:after="0" w:line="240" w:lineRule="auto"/>
        <w:jc w:val="both"/>
        <w:rPr>
          <w:rFonts w:cs="Calibri"/>
          <w:b/>
          <w:lang w:eastAsia="pl-PL"/>
        </w:rPr>
      </w:pPr>
      <w:r w:rsidRPr="00FA3D7F">
        <w:rPr>
          <w:rFonts w:cs="Calibri"/>
          <w:b/>
        </w:rPr>
        <w:t>Fundacja Ekspert-Kujawy</w:t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37168F">
        <w:rPr>
          <w:rFonts w:cs="Calibri"/>
          <w:b/>
          <w:lang w:eastAsia="pl-PL"/>
        </w:rPr>
        <w:t xml:space="preserve">Biuro projektu: </w:t>
      </w:r>
    </w:p>
    <w:p w:rsidR="00DA5259" w:rsidRPr="0037168F" w:rsidRDefault="00DA5259" w:rsidP="00C7580D">
      <w:pPr>
        <w:shd w:val="clear" w:color="auto" w:fill="FFFFFF"/>
        <w:spacing w:after="0" w:line="240" w:lineRule="auto"/>
        <w:jc w:val="both"/>
        <w:rPr>
          <w:rFonts w:cs="Calibri"/>
          <w:lang w:eastAsia="pl-PL"/>
        </w:rPr>
      </w:pPr>
      <w:r w:rsidRPr="0037168F">
        <w:rPr>
          <w:rFonts w:cs="Calibri"/>
        </w:rPr>
        <w:t>ul.</w:t>
      </w:r>
      <w:r>
        <w:rPr>
          <w:rFonts w:cs="Calibri"/>
        </w:rPr>
        <w:t xml:space="preserve"> Dworcowa 65</w:t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 xml:space="preserve">ul. </w:t>
      </w:r>
      <w:r w:rsidRPr="0037168F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Jana Dekerta 12</w:t>
      </w:r>
    </w:p>
    <w:p w:rsidR="00DA5259" w:rsidRPr="0037168F" w:rsidRDefault="00DA5259" w:rsidP="00C7580D">
      <w:pPr>
        <w:shd w:val="clear" w:color="auto" w:fill="FFFFFF"/>
        <w:spacing w:after="0" w:line="240" w:lineRule="auto"/>
        <w:jc w:val="both"/>
        <w:rPr>
          <w:rFonts w:cs="Calibri"/>
          <w:lang w:eastAsia="pl-PL"/>
        </w:rPr>
      </w:pPr>
      <w:r w:rsidRPr="0037168F">
        <w:rPr>
          <w:rFonts w:cs="Calibri"/>
        </w:rPr>
        <w:t>88-100 Inowrocław</w:t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 w:rsidRPr="0037168F">
        <w:rPr>
          <w:rFonts w:cs="Calibri"/>
        </w:rPr>
        <w:tab/>
      </w:r>
      <w:r>
        <w:rPr>
          <w:rFonts w:cs="Calibri"/>
        </w:rPr>
        <w:t xml:space="preserve">30-703 </w:t>
      </w:r>
      <w:r>
        <w:rPr>
          <w:rFonts w:cs="Calibri"/>
          <w:lang w:eastAsia="pl-PL"/>
        </w:rPr>
        <w:t>Kraków</w:t>
      </w:r>
    </w:p>
    <w:p w:rsidR="00DA5259" w:rsidRPr="0037168F" w:rsidRDefault="00DA5259" w:rsidP="00C7580D">
      <w:pPr>
        <w:shd w:val="clear" w:color="auto" w:fill="FFFFFF"/>
        <w:spacing w:after="0" w:line="240" w:lineRule="auto"/>
        <w:jc w:val="both"/>
        <w:rPr>
          <w:rFonts w:cs="Calibri"/>
          <w:lang w:eastAsia="pl-PL"/>
        </w:rPr>
      </w:pPr>
      <w:r w:rsidRPr="0037168F">
        <w:rPr>
          <w:rFonts w:cs="Calibri"/>
        </w:rPr>
        <w:t>Tel:</w:t>
      </w:r>
      <w:r>
        <w:rPr>
          <w:rFonts w:cs="Calibri"/>
        </w:rPr>
        <w:t xml:space="preserve"> (52) 357-62-15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  <w:t>Tel. Komórkowy: 784-065-941</w:t>
      </w:r>
    </w:p>
    <w:p w:rsidR="00DA5259" w:rsidRPr="0037168F" w:rsidRDefault="00DA5259">
      <w:pPr>
        <w:shd w:val="clear" w:color="auto" w:fill="FFFFFF"/>
        <w:spacing w:after="0" w:line="240" w:lineRule="auto"/>
        <w:jc w:val="both"/>
        <w:rPr>
          <w:rFonts w:cs="Calibri"/>
          <w:lang w:eastAsia="pl-PL"/>
        </w:rPr>
      </w:pPr>
    </w:p>
    <w:sectPr w:rsidR="00DA5259" w:rsidRPr="0037168F" w:rsidSect="0079217D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9D2"/>
    <w:multiLevelType w:val="hybridMultilevel"/>
    <w:tmpl w:val="D7183D14"/>
    <w:lvl w:ilvl="0" w:tplc="FF5A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C48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6FE62D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00B41"/>
    <w:multiLevelType w:val="hybridMultilevel"/>
    <w:tmpl w:val="D2C44C78"/>
    <w:lvl w:ilvl="0" w:tplc="D804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7408C"/>
    <w:multiLevelType w:val="multilevel"/>
    <w:tmpl w:val="F71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27C89"/>
    <w:multiLevelType w:val="hybridMultilevel"/>
    <w:tmpl w:val="EEE8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B14AF"/>
    <w:multiLevelType w:val="hybridMultilevel"/>
    <w:tmpl w:val="14E2A8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43CFF"/>
    <w:multiLevelType w:val="multilevel"/>
    <w:tmpl w:val="A7E6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8848B8"/>
    <w:multiLevelType w:val="hybridMultilevel"/>
    <w:tmpl w:val="EDCA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C5C"/>
    <w:rsid w:val="00022D44"/>
    <w:rsid w:val="0008531A"/>
    <w:rsid w:val="000E4696"/>
    <w:rsid w:val="00133592"/>
    <w:rsid w:val="0014127F"/>
    <w:rsid w:val="001E0BA3"/>
    <w:rsid w:val="00294C8F"/>
    <w:rsid w:val="002F59C8"/>
    <w:rsid w:val="0034046A"/>
    <w:rsid w:val="0037168F"/>
    <w:rsid w:val="004721DC"/>
    <w:rsid w:val="004B7C82"/>
    <w:rsid w:val="004E4E1F"/>
    <w:rsid w:val="00524253"/>
    <w:rsid w:val="00555C5C"/>
    <w:rsid w:val="0063324E"/>
    <w:rsid w:val="0065547F"/>
    <w:rsid w:val="00744EDA"/>
    <w:rsid w:val="00776CE6"/>
    <w:rsid w:val="0079217D"/>
    <w:rsid w:val="007A2ECB"/>
    <w:rsid w:val="007A4D0A"/>
    <w:rsid w:val="007C0517"/>
    <w:rsid w:val="007C3D88"/>
    <w:rsid w:val="007F3F70"/>
    <w:rsid w:val="00811E36"/>
    <w:rsid w:val="00846EC1"/>
    <w:rsid w:val="0089142F"/>
    <w:rsid w:val="009834B3"/>
    <w:rsid w:val="00A60545"/>
    <w:rsid w:val="00AF50A4"/>
    <w:rsid w:val="00BE17E0"/>
    <w:rsid w:val="00BE218C"/>
    <w:rsid w:val="00C373F5"/>
    <w:rsid w:val="00C61474"/>
    <w:rsid w:val="00C7580D"/>
    <w:rsid w:val="00CA365D"/>
    <w:rsid w:val="00D11E0D"/>
    <w:rsid w:val="00D15393"/>
    <w:rsid w:val="00DA5259"/>
    <w:rsid w:val="00DF637D"/>
    <w:rsid w:val="00E3224D"/>
    <w:rsid w:val="00E445D3"/>
    <w:rsid w:val="00E857C8"/>
    <w:rsid w:val="00E9258B"/>
    <w:rsid w:val="00F54E75"/>
    <w:rsid w:val="00FA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4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4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E4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13359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3592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A60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197</Words>
  <Characters>1186</Characters>
  <Application>Microsoft Office Outlook</Application>
  <DocSecurity>0</DocSecurity>
  <Lines>0</Lines>
  <Paragraphs>0</Paragraphs>
  <ScaleCrop>false</ScaleCrop>
  <Company>Fundacja Ekspert-Kujawy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Ekspert – Kujawy w Inowrocławiu </dc:title>
  <dc:subject/>
  <dc:creator>WKKaszak</dc:creator>
  <cp:keywords/>
  <dc:description/>
  <cp:lastModifiedBy>n_drzewiecka</cp:lastModifiedBy>
  <cp:revision>4</cp:revision>
  <dcterms:created xsi:type="dcterms:W3CDTF">2014-02-07T08:03:00Z</dcterms:created>
  <dcterms:modified xsi:type="dcterms:W3CDTF">2014-02-07T09:09:00Z</dcterms:modified>
</cp:coreProperties>
</file>